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191"/>
          <w:tab w:val="left" w:pos="6083"/>
        </w:tabs>
        <w:spacing w:before="23"/>
        <w:jc w:val="center"/>
        <w:rPr>
          <w:color w:val="000000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三明学院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 w:bidi="ar-SA"/>
        </w:rPr>
        <w:t>自然科学与研学教育</w:t>
      </w:r>
      <w:r>
        <w:rPr>
          <w:color w:val="000000"/>
          <w:highlight w:val="none"/>
          <w:lang w:eastAsia="zh-CN"/>
        </w:rPr>
        <w:t>专业</w:t>
      </w:r>
      <w:r>
        <w:rPr>
          <w:rFonts w:hint="eastAsia"/>
          <w:color w:val="000000"/>
          <w:highlight w:val="none"/>
          <w:lang w:eastAsia="zh-CN"/>
        </w:rPr>
        <w:t>实习、综合实践、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 w:bidi="ar-SA"/>
        </w:rPr>
        <w:t>毕业（生产）实习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教学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 w:bidi="ar-SA"/>
        </w:rPr>
        <w:t>大纲</w:t>
      </w:r>
    </w:p>
    <w:tbl>
      <w:tblPr>
        <w:tblStyle w:val="5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749"/>
        <w:gridCol w:w="871"/>
        <w:gridCol w:w="1143"/>
        <w:gridCol w:w="422"/>
        <w:gridCol w:w="808"/>
        <w:gridCol w:w="1330"/>
        <w:gridCol w:w="536"/>
        <w:gridCol w:w="1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3754" w:type="dxa"/>
            <w:gridSpan w:val="5"/>
            <w:vAlign w:val="center"/>
          </w:tcPr>
          <w:p>
            <w:pPr>
              <w:pStyle w:val="7"/>
              <w:spacing w:before="70"/>
              <w:ind w:left="459" w:leftChars="0" w:right="224" w:rightChars="0" w:hanging="459" w:hangingChars="219"/>
              <w:jc w:val="center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“证课训赛四融合”研学课程设计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代码</w:t>
            </w:r>
          </w:p>
        </w:tc>
        <w:tc>
          <w:tcPr>
            <w:tcW w:w="1176" w:type="dxa"/>
            <w:vAlign w:val="top"/>
          </w:tcPr>
          <w:p>
            <w:pPr>
              <w:pStyle w:val="7"/>
              <w:spacing w:before="70"/>
              <w:ind w:left="193" w:right="18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0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课程类型</w:t>
            </w:r>
          </w:p>
        </w:tc>
        <w:tc>
          <w:tcPr>
            <w:tcW w:w="3754" w:type="dxa"/>
            <w:gridSpan w:val="5"/>
            <w:vAlign w:val="top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学科平台和专业核心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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专业方向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专业任选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授课教师</w:t>
            </w:r>
          </w:p>
        </w:tc>
        <w:tc>
          <w:tcPr>
            <w:tcW w:w="1176" w:type="dxa"/>
            <w:vAlign w:val="center"/>
          </w:tcPr>
          <w:p>
            <w:pPr>
              <w:pStyle w:val="7"/>
              <w:spacing w:before="70"/>
              <w:ind w:left="191" w:right="18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刘美娥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修读方式</w:t>
            </w:r>
          </w:p>
        </w:tc>
        <w:tc>
          <w:tcPr>
            <w:tcW w:w="3754" w:type="dxa"/>
            <w:gridSpan w:val="5"/>
            <w:vAlign w:val="center"/>
          </w:tcPr>
          <w:p>
            <w:pPr>
              <w:pStyle w:val="7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必修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选修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分</w:t>
            </w:r>
          </w:p>
        </w:tc>
        <w:tc>
          <w:tcPr>
            <w:tcW w:w="1176" w:type="dxa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72"/>
              <w:ind w:left="100" w:right="9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开课学期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pStyle w:val="7"/>
              <w:spacing w:before="72"/>
              <w:ind w:left="199" w:leftChars="0" w:hanging="199" w:hangingChars="95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2023-2024-2</w:t>
            </w:r>
          </w:p>
        </w:tc>
        <w:tc>
          <w:tcPr>
            <w:tcW w:w="871" w:type="dxa"/>
            <w:vAlign w:val="center"/>
          </w:tcPr>
          <w:p>
            <w:pPr>
              <w:pStyle w:val="7"/>
              <w:spacing w:before="7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周数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pStyle w:val="7"/>
              <w:spacing w:before="72"/>
              <w:ind w:left="194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pStyle w:val="7"/>
              <w:spacing w:before="7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学时</w:t>
            </w:r>
          </w:p>
        </w:tc>
        <w:tc>
          <w:tcPr>
            <w:tcW w:w="1176" w:type="dxa"/>
            <w:vAlign w:val="center"/>
          </w:tcPr>
          <w:p>
            <w:pPr>
              <w:pStyle w:val="7"/>
              <w:spacing w:before="72"/>
              <w:ind w:left="9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tabs>
                <w:tab w:val="left" w:pos="1320"/>
              </w:tabs>
              <w:ind w:left="8" w:right="-29" w:rightChars="-1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A</w:t>
            </w:r>
          </w:p>
          <w:p>
            <w:pPr>
              <w:pStyle w:val="7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先修及后续</w:t>
            </w:r>
          </w:p>
          <w:p>
            <w:pPr>
              <w:pStyle w:val="7"/>
              <w:spacing w:before="43"/>
              <w:ind w:left="104"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pStyle w:val="7"/>
              <w:spacing w:before="94"/>
              <w:ind w:left="10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先修：与教育学、心理学有关的课程，“研学旅行策划与管理职业技能等级标准”规定的适用专业的基础课程</w:t>
            </w:r>
          </w:p>
          <w:p>
            <w:pPr>
              <w:pStyle w:val="7"/>
              <w:spacing w:before="94"/>
              <w:ind w:left="107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后续：完成学位专业课程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befor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B</w:t>
            </w:r>
          </w:p>
          <w:p>
            <w:pPr>
              <w:pStyle w:val="7"/>
              <w:spacing w:before="43"/>
              <w:ind w:right="93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课程描述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pStyle w:val="7"/>
              <w:spacing w:line="312" w:lineRule="auto"/>
              <w:ind w:right="114" w:righ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“证课训赛四融合”研学课程设计课程旨在培养学生系统掌握研学课程设计理论依据、指导思想、指导原则，研学课程关键要素设计，“1+X”EEPM证书所需掌握的“研学旅行策划与管理职业技能等级标准”中级、初级的内容。结合多媒体运用启发式讲授法，案例分析，项目式学习等方法。要求掌握2天1晚研学活动线路设计和其中一个研学单元课程设计，培养研学课程执行能力和策划管理能力。</w:t>
            </w:r>
          </w:p>
          <w:p>
            <w:pPr>
              <w:pStyle w:val="7"/>
              <w:spacing w:line="312" w:lineRule="auto"/>
              <w:ind w:right="114" w:rightChars="0"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1301" w:type="dxa"/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8"/>
                <w:sz w:val="21"/>
                <w:szCs w:val="21"/>
                <w:highlight w:val="none"/>
                <w:lang w:eastAsia="zh-CN"/>
              </w:rPr>
              <w:t>C</w:t>
            </w:r>
          </w:p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课程目标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pStyle w:val="7"/>
              <w:spacing w:before="142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（一）知识</w:t>
            </w:r>
          </w:p>
          <w:p>
            <w:pPr>
              <w:pStyle w:val="7"/>
              <w:spacing w:line="360" w:lineRule="auto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1.理解研学课程、研学课程设计的概念</w:t>
            </w:r>
          </w:p>
          <w:p>
            <w:pPr>
              <w:pStyle w:val="7"/>
              <w:spacing w:line="360" w:lineRule="auto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2.熟悉研学课程设计的理论依据、指导思想和指导原则</w:t>
            </w:r>
          </w:p>
          <w:p>
            <w:pPr>
              <w:pStyle w:val="7"/>
              <w:spacing w:line="360" w:lineRule="auto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3.掌握研学课程设计的原理与方法</w:t>
            </w:r>
          </w:p>
          <w:p>
            <w:pPr>
              <w:pStyle w:val="7"/>
              <w:spacing w:line="360" w:lineRule="auto"/>
              <w:ind w:left="65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4.熟悉“1+X”EEPM证书所需掌握的内容</w:t>
            </w:r>
          </w:p>
          <w:p>
            <w:pPr>
              <w:pStyle w:val="7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（二）能力</w:t>
            </w:r>
          </w:p>
          <w:p>
            <w:pPr>
              <w:pStyle w:val="7"/>
              <w:spacing w:before="94"/>
              <w:ind w:left="65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“1+X”EEPM证书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中级要求的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教学辅导和策划管理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能力</w:t>
            </w:r>
          </w:p>
          <w:p>
            <w:pPr>
              <w:pStyle w:val="7"/>
              <w:spacing w:before="94"/>
              <w:ind w:left="659" w:right="112" w:rightChars="5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6.具备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“1+X”EEPM证书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中级要求的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课程策划和设计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能力</w:t>
            </w:r>
          </w:p>
          <w:p>
            <w:pPr>
              <w:pStyle w:val="7"/>
              <w:spacing w:before="124"/>
              <w:ind w:left="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（三）素养</w:t>
            </w:r>
          </w:p>
          <w:p>
            <w:pPr>
              <w:pStyle w:val="7"/>
              <w:spacing w:before="91"/>
              <w:ind w:left="642" w:leftChars="292" w:right="112" w:rightChars="51" w:firstLine="16" w:firstLineChars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.重视以“学高为师，身正为范”要求自己成为有道德有理想的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研学旅行指导师。</w:t>
            </w:r>
          </w:p>
          <w:p>
            <w:pPr>
              <w:pStyle w:val="7"/>
              <w:spacing w:before="125" w:line="312" w:lineRule="auto"/>
              <w:ind w:left="642" w:leftChars="292" w:right="114" w:rightChars="0" w:firstLine="16" w:firstLineChars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.注重依托各类研学资源特点，挖掘理想信念类、爱国情怀类、品德修养类、奋斗精神类、国家战略类等多样化的思政元素，培养学生相关核心素养。</w:t>
            </w:r>
          </w:p>
          <w:p>
            <w:pPr>
              <w:pStyle w:val="7"/>
              <w:spacing w:before="125" w:line="312" w:lineRule="auto"/>
              <w:ind w:left="642" w:leftChars="292" w:right="114" w:rightChars="0" w:firstLine="16" w:firstLineChars="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D</w:t>
            </w:r>
          </w:p>
          <w:p>
            <w:pPr>
              <w:pStyle w:val="7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课程目标与</w:t>
            </w:r>
          </w:p>
          <w:p>
            <w:pPr>
              <w:pStyle w:val="7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毕业要求的</w:t>
            </w:r>
          </w:p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对应关系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86"/>
              <w:ind w:left="114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</w:t>
            </w:r>
          </w:p>
        </w:tc>
        <w:tc>
          <w:tcPr>
            <w:tcW w:w="3703" w:type="dxa"/>
            <w:gridSpan w:val="4"/>
            <w:vAlign w:val="center"/>
          </w:tcPr>
          <w:p>
            <w:pPr>
              <w:pStyle w:val="7"/>
              <w:spacing w:before="86"/>
              <w:ind w:left="115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毕业要求指标点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pStyle w:val="7"/>
              <w:spacing w:before="86"/>
              <w:ind w:left="96" w:leftChars="0" w:right="67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A专业知能</w:t>
            </w:r>
          </w:p>
        </w:tc>
        <w:tc>
          <w:tcPr>
            <w:tcW w:w="3703" w:type="dxa"/>
            <w:gridSpan w:val="4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A1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A2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4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Arial"/>
                <w:kern w:val="24"/>
                <w:szCs w:val="21"/>
              </w:rPr>
              <w:t>实务技能</w:t>
            </w:r>
          </w:p>
        </w:tc>
        <w:tc>
          <w:tcPr>
            <w:tcW w:w="3703" w:type="dxa"/>
            <w:gridSpan w:val="4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B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1"/>
              </w:rPr>
              <w:t>B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C应用创新</w:t>
            </w:r>
          </w:p>
        </w:tc>
        <w:tc>
          <w:tcPr>
            <w:tcW w:w="3703" w:type="dxa"/>
            <w:gridSpan w:val="4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D协作整合</w:t>
            </w:r>
          </w:p>
        </w:tc>
        <w:tc>
          <w:tcPr>
            <w:tcW w:w="3703" w:type="dxa"/>
            <w:gridSpan w:val="4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D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43"/>
              <w:ind w:right="7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E社会责任</w:t>
            </w:r>
          </w:p>
        </w:tc>
        <w:tc>
          <w:tcPr>
            <w:tcW w:w="3703" w:type="dxa"/>
            <w:gridSpan w:val="4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E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、E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spacing w:before="152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E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教学内容</w:t>
            </w:r>
          </w:p>
        </w:tc>
        <w:tc>
          <w:tcPr>
            <w:tcW w:w="3332" w:type="dxa"/>
            <w:gridSpan w:val="4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实习（实践）项目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实习地点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val="en-US" w:eastAsia="zh-CN"/>
              </w:rPr>
              <w:t>周数/</w:t>
            </w:r>
            <w:r>
              <w:rPr>
                <w:rFonts w:hint="eastAsia" w:ascii="宋体" w:eastAsia="宋体"/>
                <w:bCs/>
                <w:color w:val="auto"/>
                <w:sz w:val="21"/>
                <w:highlight w:val="none"/>
                <w:lang w:eastAsia="zh-CN"/>
              </w:rPr>
              <w:t>学时分配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3332" w:type="dxa"/>
            <w:gridSpan w:val="4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before="125" w:line="240" w:lineRule="auto"/>
              <w:ind w:right="23" w:rightChars="0"/>
              <w:jc w:val="left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引言 研学课程设计概述</w:t>
            </w:r>
          </w:p>
          <w:p>
            <w:pPr>
              <w:pStyle w:val="7"/>
              <w:numPr>
                <w:ilvl w:val="0"/>
                <w:numId w:val="2"/>
              </w:numPr>
              <w:spacing w:before="125" w:line="240" w:lineRule="auto"/>
              <w:ind w:right="23" w:rightChars="0"/>
              <w:jc w:val="left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13个角度打开课程设计思路</w:t>
            </w:r>
          </w:p>
          <w:p>
            <w:pPr>
              <w:pStyle w:val="7"/>
              <w:numPr>
                <w:ilvl w:val="0"/>
                <w:numId w:val="2"/>
              </w:numPr>
              <w:spacing w:before="125" w:line="240" w:lineRule="auto"/>
              <w:ind w:right="23" w:rightChars="0"/>
              <w:jc w:val="left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>符合教育规律的研学线路规划</w:t>
            </w:r>
          </w:p>
          <w:p>
            <w:pPr>
              <w:pStyle w:val="7"/>
              <w:numPr>
                <w:ilvl w:val="0"/>
                <w:numId w:val="0"/>
              </w:numPr>
              <w:spacing w:before="125" w:line="240" w:lineRule="auto"/>
              <w:ind w:right="23" w:rightChars="0"/>
              <w:jc w:val="left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  <w:t xml:space="preserve">第三章 实施研学活动的方法 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1周/6学时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332" w:type="dxa"/>
            <w:gridSpan w:val="4"/>
            <w:vAlign w:val="top"/>
          </w:tcPr>
          <w:p>
            <w:pPr>
              <w:pStyle w:val="7"/>
              <w:spacing w:before="125" w:line="240" w:lineRule="auto"/>
              <w:ind w:right="23"/>
              <w:jc w:val="left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 xml:space="preserve">第四章 3部打造新奇特的研学主题 </w:t>
            </w:r>
          </w:p>
          <w:p>
            <w:pPr>
              <w:pStyle w:val="7"/>
              <w:spacing w:before="125" w:line="240" w:lineRule="auto"/>
              <w:ind w:right="23"/>
              <w:jc w:val="left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第五章 7步改造“提高学生的动手能力”研学目标</w:t>
            </w:r>
          </w:p>
          <w:p>
            <w:pPr>
              <w:pStyle w:val="7"/>
              <w:spacing w:before="125" w:line="240" w:lineRule="auto"/>
              <w:ind w:right="23"/>
              <w:jc w:val="left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第六章 5种研学活动课程评价手段</w:t>
            </w:r>
          </w:p>
          <w:p>
            <w:pPr>
              <w:pStyle w:val="7"/>
              <w:spacing w:before="125" w:line="240" w:lineRule="auto"/>
              <w:ind w:right="23"/>
              <w:jc w:val="left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第七章 任务表填写注意事项</w:t>
            </w:r>
          </w:p>
          <w:p>
            <w:pPr>
              <w:pStyle w:val="7"/>
              <w:spacing w:before="125" w:line="240" w:lineRule="auto"/>
              <w:ind w:right="23"/>
              <w:jc w:val="left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</w:p>
        </w:tc>
        <w:tc>
          <w:tcPr>
            <w:tcW w:w="2560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1周/6学时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332" w:type="dxa"/>
            <w:gridSpan w:val="4"/>
            <w:vAlign w:val="top"/>
          </w:tcPr>
          <w:p>
            <w:pPr>
              <w:pStyle w:val="7"/>
              <w:spacing w:before="125" w:line="240" w:lineRule="auto"/>
              <w:ind w:right="23"/>
              <w:jc w:val="left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“1+X”EEPM证书初级考核内容培训及实践指导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712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2周/12学时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332" w:type="dxa"/>
            <w:gridSpan w:val="4"/>
            <w:vAlign w:val="top"/>
          </w:tcPr>
          <w:p>
            <w:pPr>
              <w:pStyle w:val="7"/>
              <w:spacing w:before="125" w:line="240" w:lineRule="auto"/>
              <w:ind w:right="23"/>
              <w:jc w:val="left"/>
              <w:rPr>
                <w:rFonts w:hint="default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“1+X”EEPM证书中级考核内容培训及实践指导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712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2周/12学时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332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 w:righ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“1+X”EEPM证书中级考前辅导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712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1周/6学时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332" w:type="dxa"/>
            <w:gridSpan w:val="4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考核（实训报告或考证或竞赛）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三明学院</w:t>
            </w:r>
          </w:p>
        </w:tc>
        <w:tc>
          <w:tcPr>
            <w:tcW w:w="1712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1周/6学时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892" w:type="dxa"/>
            <w:gridSpan w:val="7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合 计</w:t>
            </w:r>
          </w:p>
        </w:tc>
        <w:tc>
          <w:tcPr>
            <w:tcW w:w="1712" w:type="dxa"/>
            <w:gridSpan w:val="2"/>
            <w:vAlign w:val="top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2"/>
              <w:jc w:val="center"/>
              <w:rPr>
                <w:rFonts w:ascii="宋体"/>
                <w:color w:val="auto"/>
                <w:sz w:val="29"/>
                <w:highlight w:val="none"/>
                <w:lang w:eastAsia="zh-CN"/>
              </w:rPr>
            </w:pPr>
          </w:p>
          <w:p>
            <w:pPr>
              <w:pStyle w:val="7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F</w:t>
            </w:r>
          </w:p>
          <w:p>
            <w:pPr>
              <w:pStyle w:val="7"/>
              <w:spacing w:before="43"/>
              <w:ind w:left="104" w:leftChars="0" w:right="93" w:rightChars="0"/>
              <w:jc w:val="center"/>
              <w:rPr>
                <w:rFonts w:hint="eastAsia" w:ascii="宋体" w:hAnsi="仿宋" w:eastAsia="宋体" w:cs="仿宋"/>
                <w:b/>
                <w:color w:val="auto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教学方式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现场指导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讨论座谈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分组合作学习</w:t>
            </w:r>
          </w:p>
          <w:p>
            <w:pPr>
              <w:pStyle w:val="7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线上线下混合式学习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417"/>
                <w:tab w:val="left" w:pos="2754"/>
              </w:tabs>
              <w:spacing w:before="53"/>
              <w:ind w:left="416" w:leftChars="0" w:hanging="215" w:firstLineChars="0"/>
              <w:jc w:val="both"/>
              <w:rPr>
                <w:rFonts w:hint="eastAsia" w:ascii="Times New Roman" w:hAnsi="仿宋" w:eastAsia="Times New Roman" w:cs="仿宋"/>
                <w:color w:val="auto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b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G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highlight w:val="none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次别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val="en-US" w:eastAsia="zh-CN"/>
              </w:rPr>
              <w:t>实习（实践）项目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目标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课程思政融入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auto"/>
                <w:sz w:val="21"/>
                <w:highlight w:val="none"/>
                <w:lang w:eastAsia="zh-CN"/>
              </w:rPr>
              <w:t>（根据实际情况至少填写3次）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教学方式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与手段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569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620" w:type="dxa"/>
            <w:gridSpan w:val="2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143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思政元素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1"/>
                <w:highlight w:val="none"/>
                <w:lang w:eastAsia="zh-CN"/>
              </w:rPr>
              <w:t>思政目标</w:t>
            </w:r>
          </w:p>
        </w:tc>
        <w:tc>
          <w:tcPr>
            <w:tcW w:w="1176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7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“1+X”EEPM证书中级考核内容培训及实践指导</w:t>
            </w:r>
          </w:p>
        </w:tc>
        <w:tc>
          <w:tcPr>
            <w:tcW w:w="1143" w:type="dxa"/>
            <w:vAlign w:val="center"/>
          </w:tcPr>
          <w:p>
            <w:pPr>
              <w:pStyle w:val="7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4-6、8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pStyle w:val="7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国家战略类：生态文明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pStyle w:val="7"/>
              <w:ind w:right="23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通过““碳”索绿都 醉氧三明”研学课程研讨，培养“人与自然和谐共生”“绿水青山就是金山银山”的生态文明观</w:t>
            </w:r>
          </w:p>
        </w:tc>
        <w:tc>
          <w:tcPr>
            <w:tcW w:w="1176" w:type="dxa"/>
            <w:vAlign w:val="center"/>
          </w:tcPr>
          <w:p>
            <w:pPr>
              <w:pStyle w:val="7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小组合作探究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7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“1+X”EEPM证书中级考核内容培训及实践指导</w:t>
            </w:r>
          </w:p>
        </w:tc>
        <w:tc>
          <w:tcPr>
            <w:tcW w:w="1143" w:type="dxa"/>
            <w:vAlign w:val="center"/>
          </w:tcPr>
          <w:p>
            <w:pPr>
              <w:pStyle w:val="7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4-6、8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pStyle w:val="7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爱国情怀类：革命传统教育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pStyle w:val="7"/>
              <w:ind w:right="23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通过“风展红旗 如画三明”研学课程研讨，学习革命先辈艰苦奋斗和革命英雄主义精神，树立为人民服务，实现共产主义崇高理想而努力的目标。</w:t>
            </w:r>
          </w:p>
        </w:tc>
        <w:tc>
          <w:tcPr>
            <w:tcW w:w="1176" w:type="dxa"/>
            <w:vAlign w:val="center"/>
          </w:tcPr>
          <w:p>
            <w:pPr>
              <w:pStyle w:val="7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小组合作探究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exact"/>
          <w:jc w:val="center"/>
        </w:trPr>
        <w:tc>
          <w:tcPr>
            <w:tcW w:w="1301" w:type="dxa"/>
            <w:vMerge w:val="continue"/>
            <w:vAlign w:val="top"/>
          </w:tcPr>
          <w:p>
            <w:pPr>
              <w:pStyle w:val="7"/>
              <w:spacing w:before="125" w:line="312" w:lineRule="auto"/>
              <w:ind w:right="23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pStyle w:val="7"/>
              <w:spacing w:before="125" w:line="312" w:lineRule="auto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7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“1+X”EEPM证书中级考核内容培训及实践指导</w:t>
            </w:r>
          </w:p>
        </w:tc>
        <w:tc>
          <w:tcPr>
            <w:tcW w:w="1143" w:type="dxa"/>
            <w:vAlign w:val="center"/>
          </w:tcPr>
          <w:p>
            <w:pPr>
              <w:pStyle w:val="7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4-8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pStyle w:val="7"/>
              <w:ind w:right="23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品德修养类：职业理想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pStyle w:val="7"/>
              <w:ind w:right="23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通过“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寻迹先贤 传承闽学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研学线路课程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研讨，培养“学为人师，行为世范”的品格</w:t>
            </w:r>
          </w:p>
        </w:tc>
        <w:tc>
          <w:tcPr>
            <w:tcW w:w="1176" w:type="dxa"/>
            <w:vAlign w:val="center"/>
          </w:tcPr>
          <w:p>
            <w:pPr>
              <w:pStyle w:val="7"/>
              <w:ind w:right="23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小组合作探究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spacing w:before="1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H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方式</w:t>
            </w:r>
          </w:p>
        </w:tc>
        <w:tc>
          <w:tcPr>
            <w:tcW w:w="2189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val="en-US" w:eastAsia="zh-CN"/>
              </w:rPr>
              <w:t>评价项目及配分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评价项目说明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21"/>
                <w:highlight w:val="none"/>
                <w:lang w:eastAsia="zh-CN"/>
              </w:rPr>
              <w:t>支撑课程目标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line="316" w:lineRule="auto"/>
              <w:ind w:right="2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平时（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0%）</w:t>
            </w:r>
          </w:p>
          <w:p>
            <w:pPr>
              <w:pStyle w:val="7"/>
              <w:spacing w:line="316" w:lineRule="auto"/>
              <w:ind w:right="2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73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小组</w:t>
            </w:r>
            <w:r>
              <w:rPr>
                <w:rFonts w:hint="eastAsia"/>
              </w:rPr>
              <w:t>表现</w:t>
            </w:r>
          </w:p>
          <w:p>
            <w:pPr>
              <w:pStyle w:val="7"/>
              <w:ind w:left="10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pStyle w:val="7"/>
              <w:spacing w:before="1"/>
              <w:ind w:left="6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课程目标1-8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line="316" w:lineRule="auto"/>
              <w:ind w:right="29" w:rightChars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实训报告（70%）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pStyle w:val="7"/>
              <w:spacing w:line="316" w:lineRule="auto"/>
              <w:ind w:right="29" w:rightChars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实训报告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pStyle w:val="7"/>
              <w:spacing w:line="316" w:lineRule="auto"/>
              <w:ind w:right="29" w:rightChars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课程目标5-8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pStyle w:val="7"/>
              <w:spacing w:line="316" w:lineRule="auto"/>
              <w:ind w:right="29" w:rightChars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考证或竞赛（20%）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pStyle w:val="7"/>
              <w:spacing w:line="316" w:lineRule="auto"/>
              <w:ind w:right="29" w:rightChars="0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考证合格或竞赛获奖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pStyle w:val="7"/>
              <w:spacing w:line="316" w:lineRule="auto"/>
              <w:ind w:right="29" w:rightChars="0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课程目标5-8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56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  <w:lang w:eastAsia="zh-CN"/>
              </w:rPr>
              <w:t>I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建议教材</w:t>
            </w:r>
          </w:p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及学习资料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ind w:right="2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建议教材：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邓青，研学活动课程设计与实施，高等教育出版社，2022年08月 </w:t>
            </w:r>
          </w:p>
          <w:p>
            <w:pPr>
              <w:pStyle w:val="7"/>
              <w:ind w:right="23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学习资料：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1.魏巴德，邓青主编.研学旅行实操手册.教育科学出版社，2020年 </w:t>
            </w:r>
          </w:p>
          <w:p>
            <w:pPr>
              <w:pStyle w:val="7"/>
              <w:ind w:right="23"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2.李文英 编著.项目式研学实践教程.海燕出版社，2022年8月</w:t>
            </w:r>
          </w:p>
          <w:p>
            <w:pPr>
              <w:pStyle w:val="7"/>
              <w:ind w:right="23"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3.王晓燕 韩新主编，研学实践教育课程设计指南.陕西人民教育出版社，2022</w:t>
            </w:r>
          </w:p>
          <w:p>
            <w:pPr>
              <w:pStyle w:val="7"/>
              <w:ind w:right="23"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4.陕西师范大学 主办，《中学地理教学参考》期刊，ISSN：1002-2163</w:t>
            </w:r>
          </w:p>
          <w:p>
            <w:pPr>
              <w:pStyle w:val="7"/>
              <w:spacing w:before="125" w:line="312" w:lineRule="auto"/>
              <w:ind w:right="23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J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教学条件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  <w:t>需求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spacing w:before="125" w:line="312" w:lineRule="auto"/>
              <w:ind w:right="23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多媒体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、线上平台课程资源、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研学旅行实训室、“1+X”EEPM考证考务支持、考证报名费、考务费或竞赛评审费支持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exact"/>
          <w:jc w:val="center"/>
        </w:trPr>
        <w:tc>
          <w:tcPr>
            <w:tcW w:w="1301" w:type="dxa"/>
            <w:vAlign w:val="center"/>
          </w:tcPr>
          <w:p>
            <w:pPr>
              <w:pStyle w:val="7"/>
              <w:spacing w:before="162"/>
              <w:ind w:left="8"/>
              <w:jc w:val="center"/>
              <w:rPr>
                <w:rFonts w:ascii="宋体"/>
                <w:b/>
                <w:color w:val="auto"/>
                <w:sz w:val="21"/>
                <w:highlight w:val="none"/>
              </w:rPr>
            </w:pPr>
            <w:r>
              <w:rPr>
                <w:rFonts w:ascii="宋体"/>
                <w:b/>
                <w:color w:val="auto"/>
                <w:w w:val="98"/>
                <w:sz w:val="21"/>
                <w:highlight w:val="none"/>
              </w:rPr>
              <w:t>K</w:t>
            </w:r>
          </w:p>
          <w:p>
            <w:pPr>
              <w:pStyle w:val="7"/>
              <w:spacing w:before="43"/>
              <w:ind w:left="100" w:right="93"/>
              <w:jc w:val="center"/>
              <w:rPr>
                <w:rFonts w:hint="eastAsia" w:ascii="宋体" w:eastAsia="宋体"/>
                <w:b/>
                <w:color w:val="auto"/>
                <w:sz w:val="21"/>
                <w:highlight w:val="none"/>
                <w:lang w:eastAsia="zh-CN"/>
              </w:rPr>
            </w:pPr>
            <w:r>
              <w:rPr>
                <w:rFonts w:hint="eastAsia" w:ascii="宋体" w:eastAsia="宋体"/>
                <w:b/>
                <w:color w:val="auto"/>
                <w:sz w:val="21"/>
                <w:highlight w:val="none"/>
              </w:rPr>
              <w:t>注意事项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pStyle w:val="7"/>
              <w:spacing w:before="125" w:line="312" w:lineRule="auto"/>
              <w:ind w:right="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7" w:hRule="atLeast"/>
          <w:jc w:val="center"/>
        </w:trPr>
        <w:tc>
          <w:tcPr>
            <w:tcW w:w="8905" w:type="dxa"/>
            <w:gridSpan w:val="10"/>
            <w:vAlign w:val="center"/>
          </w:tcPr>
          <w:p>
            <w:pPr>
              <w:pStyle w:val="7"/>
              <w:spacing w:before="65"/>
              <w:ind w:left="107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备注：</w:t>
            </w:r>
          </w:p>
          <w:p>
            <w:pPr>
              <w:pStyle w:val="7"/>
              <w:spacing w:before="1" w:line="280" w:lineRule="auto"/>
              <w:ind w:left="107" w:right="97" w:firstLine="480"/>
              <w:rPr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1.本课程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教学</w:t>
            </w:r>
            <w:r>
              <w:rPr>
                <w:color w:val="auto"/>
                <w:sz w:val="21"/>
                <w:szCs w:val="21"/>
                <w:highlight w:val="none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。经教学工作指导小组审议通过的课程教学大纲不宜自行更改。</w:t>
            </w:r>
          </w:p>
          <w:p>
            <w:pPr>
              <w:pStyle w:val="7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2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考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下列方式：</w:t>
            </w:r>
          </w:p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(1)纸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笔考试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现场小测、综合纸笔考试</w:t>
            </w:r>
          </w:p>
          <w:p>
            <w:pPr>
              <w:pStyle w:val="7"/>
              <w:spacing w:before="52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现场记录、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日常表现、观察</w:t>
            </w:r>
          </w:p>
          <w:p>
            <w:pPr>
              <w:pStyle w:val="7"/>
              <w:spacing w:before="53"/>
              <w:ind w:left="587"/>
              <w:rPr>
                <w:rFonts w:hint="default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书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面报告、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实习总结</w:t>
            </w:r>
          </w:p>
          <w:p>
            <w:pPr>
              <w:pStyle w:val="7"/>
              <w:spacing w:before="53"/>
              <w:ind w:left="587"/>
            </w:pP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价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现场</w:t>
            </w:r>
            <w:r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口头报告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7"/>
              <w:ind w:left="170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  <w:t>审批意见</w:t>
            </w:r>
          </w:p>
        </w:tc>
        <w:tc>
          <w:tcPr>
            <w:tcW w:w="760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专家组成员签名：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7"/>
              <w:spacing w:before="53"/>
              <w:ind w:left="587"/>
              <w:rPr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04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教学工作指导小组组长：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5A677"/>
    <w:multiLevelType w:val="singleLevel"/>
    <w:tmpl w:val="FA15A67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00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0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80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70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61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51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41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32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322" w:hanging="188"/>
      </w:pPr>
      <w:rPr>
        <w:rFonts w:hint="default"/>
      </w:rPr>
    </w:lvl>
  </w:abstractNum>
  <w:abstractNum w:abstractNumId="2">
    <w:nsid w:val="03D62ECE"/>
    <w:multiLevelType w:val="multilevel"/>
    <w:tmpl w:val="03D62ECE"/>
    <w:lvl w:ilvl="0" w:tentative="0">
      <w:start w:val="0"/>
      <w:numFmt w:val="bullet"/>
      <w:lvlText w:val=""/>
      <w:lvlJc w:val="left"/>
      <w:pPr>
        <w:ind w:left="416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137" w:hanging="2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5" w:hanging="2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572" w:hanging="2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90" w:hanging="2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007" w:hanging="2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725" w:hanging="2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442" w:hanging="2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160" w:hanging="21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WJiNGZiMzExOTc2YmY3NTk5MWU5OTFjNmZjMDkifQ=="/>
  </w:docVars>
  <w:rsids>
    <w:rsidRoot w:val="22BD5605"/>
    <w:rsid w:val="010E7CE2"/>
    <w:rsid w:val="0BCF7C53"/>
    <w:rsid w:val="0C0F3442"/>
    <w:rsid w:val="0D360693"/>
    <w:rsid w:val="12D9183A"/>
    <w:rsid w:val="146B12E9"/>
    <w:rsid w:val="1D6672F4"/>
    <w:rsid w:val="1D787072"/>
    <w:rsid w:val="22BD5605"/>
    <w:rsid w:val="27674861"/>
    <w:rsid w:val="29100C00"/>
    <w:rsid w:val="2C4330AB"/>
    <w:rsid w:val="30E3277E"/>
    <w:rsid w:val="31A24292"/>
    <w:rsid w:val="38BB11C0"/>
    <w:rsid w:val="435C3F4F"/>
    <w:rsid w:val="483B4D30"/>
    <w:rsid w:val="48E13E6F"/>
    <w:rsid w:val="491D3F07"/>
    <w:rsid w:val="519D2F0D"/>
    <w:rsid w:val="55A01453"/>
    <w:rsid w:val="57601023"/>
    <w:rsid w:val="5ACF3EF0"/>
    <w:rsid w:val="5D4A4D20"/>
    <w:rsid w:val="63CD18C1"/>
    <w:rsid w:val="65A76F60"/>
    <w:rsid w:val="70730A2E"/>
    <w:rsid w:val="738D23F6"/>
    <w:rsid w:val="752B19CF"/>
    <w:rsid w:val="7D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2021-08-21T03:36:00Z</dcterms:created>
  <dc:creator>JS</dc:creator>
  <cp:lastModifiedBy>美美</cp:lastModifiedBy>
  <dcterms:modified xsi:type="dcterms:W3CDTF">2023-12-12T16:26:38Z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6DD3D0A7ABE94348BC2C44C0C52CBDCB_13</vt:lpwstr>
  </property>
</Properties>
</file>